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Default="00FE22C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>PAUTA DA 3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ª REUNIÃO </w:t>
            </w:r>
            <w:r w:rsidR="00813B06">
              <w:rPr>
                <w:rFonts w:ascii="Book Antiqua" w:hAnsi="Book Antiqua"/>
                <w:b/>
                <w:sz w:val="24"/>
                <w:szCs w:val="24"/>
              </w:rPr>
              <w:t>EXTRA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ORDINÁRIA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</w:t>
            </w:r>
          </w:p>
          <w:p w:rsidR="004C25A2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COMISSÃO INTERGESTORES REGIONAL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</w:p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ESTADO DE MATO GROSSO.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8C2022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DATA:</w:t>
            </w:r>
            <w:r w:rsidRPr="00977CE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C2022">
              <w:rPr>
                <w:rFonts w:ascii="Book Antiqua" w:hAnsi="Book Antiqua"/>
                <w:sz w:val="24"/>
                <w:szCs w:val="24"/>
              </w:rPr>
              <w:t>30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/ </w:t>
            </w:r>
            <w:r w:rsidR="00813B06">
              <w:rPr>
                <w:rFonts w:ascii="Book Antiqua" w:hAnsi="Book Antiqua"/>
                <w:sz w:val="24"/>
                <w:szCs w:val="24"/>
              </w:rPr>
              <w:t>0</w:t>
            </w:r>
            <w:r w:rsidR="008C2022">
              <w:rPr>
                <w:rFonts w:ascii="Book Antiqua" w:hAnsi="Book Antiqua"/>
                <w:sz w:val="24"/>
                <w:szCs w:val="24"/>
              </w:rPr>
              <w:t>3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F3BD7">
              <w:rPr>
                <w:rFonts w:ascii="Book Antiqua" w:hAnsi="Book Antiqua"/>
                <w:sz w:val="24"/>
                <w:szCs w:val="24"/>
              </w:rPr>
              <w:t>/201</w:t>
            </w:r>
            <w:r w:rsidR="00881E36">
              <w:rPr>
                <w:rFonts w:ascii="Book Antiqua" w:hAnsi="Book Antiqua"/>
                <w:sz w:val="24"/>
                <w:szCs w:val="24"/>
              </w:rPr>
              <w:t>6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881E36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LOCAL</w:t>
            </w:r>
            <w:r w:rsidRPr="00977CE0">
              <w:rPr>
                <w:rFonts w:ascii="Book Antiqua" w:hAnsi="Book Antiqua"/>
                <w:sz w:val="24"/>
                <w:szCs w:val="24"/>
              </w:rPr>
              <w:t>:</w:t>
            </w:r>
            <w:r w:rsidR="00813B06">
              <w:rPr>
                <w:rFonts w:ascii="Book Antiqua" w:hAnsi="Book Antiqua"/>
                <w:sz w:val="24"/>
                <w:szCs w:val="24"/>
              </w:rPr>
              <w:t xml:space="preserve"> Escritório Regional de Saúde de Sinop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25653D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HORÁRIO</w:t>
            </w:r>
            <w:r w:rsidRPr="00977CE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25653D">
              <w:rPr>
                <w:rFonts w:ascii="Book Antiqua" w:hAnsi="Book Antiqua"/>
                <w:sz w:val="24"/>
                <w:szCs w:val="24"/>
              </w:rPr>
              <w:t>14:00</w:t>
            </w:r>
          </w:p>
        </w:tc>
      </w:tr>
    </w:tbl>
    <w:p w:rsidR="004C25A2" w:rsidRPr="00977CE0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FFFFFF" w:themeFill="background1"/>
          </w:tcPr>
          <w:p w:rsidR="004C25A2" w:rsidRPr="000F2ECC" w:rsidRDefault="004C25A2" w:rsidP="002E5313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INFORMES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auto"/>
          </w:tcPr>
          <w:p w:rsidR="00881E36" w:rsidRPr="008C2022" w:rsidRDefault="00881E36" w:rsidP="008C2022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III </w:t>
            </w:r>
            <w:r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APROVAÇAO DE ATA</w:t>
            </w:r>
          </w:p>
        </w:tc>
      </w:tr>
      <w:tr w:rsidR="004C25A2" w:rsidRPr="00E03CB1" w:rsidTr="002E5313">
        <w:tc>
          <w:tcPr>
            <w:tcW w:w="9781" w:type="dxa"/>
          </w:tcPr>
          <w:p w:rsidR="004C25A2" w:rsidRPr="00E03CB1" w:rsidRDefault="004C25A2" w:rsidP="002E5313">
            <w:pPr>
              <w:jc w:val="both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>
              <w:rPr>
                <w:rFonts w:ascii="Book Antiqua" w:hAnsi="Book Antiqua"/>
                <w:b/>
                <w:sz w:val="24"/>
                <w:szCs w:val="24"/>
              </w:rPr>
              <w:t>V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 PACTUAÇÃO</w:t>
            </w:r>
          </w:p>
        </w:tc>
      </w:tr>
      <w:tr w:rsidR="004C25A2" w:rsidRPr="00977CE0" w:rsidTr="000C0978">
        <w:trPr>
          <w:trHeight w:val="449"/>
        </w:trPr>
        <w:tc>
          <w:tcPr>
            <w:tcW w:w="9781" w:type="dxa"/>
          </w:tcPr>
          <w:p w:rsidR="000C0978" w:rsidRPr="00632168" w:rsidRDefault="000C0978" w:rsidP="003B76F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C25A2" w:rsidRPr="00977CE0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6237"/>
        <w:gridCol w:w="2835"/>
      </w:tblGrid>
      <w:tr w:rsidR="004C25A2" w:rsidRPr="00977CE0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V – PACTUAÇÕES (RESOLUÇÕES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CIR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>/MT)</w:t>
            </w:r>
          </w:p>
        </w:tc>
      </w:tr>
      <w:tr w:rsidR="004C25A2" w:rsidRPr="00977CE0" w:rsidTr="002E5313">
        <w:tc>
          <w:tcPr>
            <w:tcW w:w="709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</w:tc>
        <w:tc>
          <w:tcPr>
            <w:tcW w:w="6237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</w:tc>
      </w:tr>
      <w:tr w:rsidR="004C25A2" w:rsidRPr="00B044D9" w:rsidTr="002E5313">
        <w:trPr>
          <w:trHeight w:val="264"/>
        </w:trPr>
        <w:tc>
          <w:tcPr>
            <w:tcW w:w="709" w:type="dxa"/>
          </w:tcPr>
          <w:p w:rsidR="004C25A2" w:rsidRPr="00881E36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25A2" w:rsidRPr="00881E36" w:rsidRDefault="004C25A2" w:rsidP="00DB0F54">
            <w:pPr>
              <w:pStyle w:val="Recuodecorpodetexto3"/>
              <w:spacing w:after="0"/>
              <w:ind w:left="0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5A2" w:rsidRPr="00B044D9" w:rsidRDefault="004C25A2" w:rsidP="0041474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0A72" w:rsidRPr="00B044D9" w:rsidTr="002E5313">
        <w:trPr>
          <w:trHeight w:val="264"/>
        </w:trPr>
        <w:tc>
          <w:tcPr>
            <w:tcW w:w="709" w:type="dxa"/>
          </w:tcPr>
          <w:p w:rsidR="00620A72" w:rsidRPr="00B044D9" w:rsidRDefault="00620A72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7" w:type="dxa"/>
          </w:tcPr>
          <w:p w:rsidR="00620A72" w:rsidRPr="0007096F" w:rsidRDefault="00620A72" w:rsidP="00DB0F54">
            <w:pPr>
              <w:jc w:val="both"/>
            </w:pPr>
          </w:p>
        </w:tc>
        <w:tc>
          <w:tcPr>
            <w:tcW w:w="2835" w:type="dxa"/>
          </w:tcPr>
          <w:p w:rsidR="00620A72" w:rsidRPr="00B044D9" w:rsidRDefault="00620A72" w:rsidP="00414740">
            <w:pPr>
              <w:rPr>
                <w:rFonts w:ascii="Book Antiqua" w:hAnsi="Book Antiqua"/>
              </w:rPr>
            </w:pPr>
          </w:p>
        </w:tc>
      </w:tr>
      <w:tr w:rsidR="00860825" w:rsidRPr="00B044D9" w:rsidTr="002E5313">
        <w:trPr>
          <w:trHeight w:val="264"/>
        </w:trPr>
        <w:tc>
          <w:tcPr>
            <w:tcW w:w="709" w:type="dxa"/>
          </w:tcPr>
          <w:p w:rsidR="00860825" w:rsidRPr="00B044D9" w:rsidRDefault="00860825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7" w:type="dxa"/>
          </w:tcPr>
          <w:p w:rsidR="00860825" w:rsidRPr="00DE514E" w:rsidRDefault="00860825" w:rsidP="00794FB5">
            <w:pPr>
              <w:jc w:val="both"/>
            </w:pPr>
          </w:p>
        </w:tc>
        <w:tc>
          <w:tcPr>
            <w:tcW w:w="2835" w:type="dxa"/>
          </w:tcPr>
          <w:p w:rsidR="00860825" w:rsidRPr="00B044D9" w:rsidRDefault="00860825" w:rsidP="00F24A24">
            <w:pPr>
              <w:rPr>
                <w:rFonts w:ascii="Book Antiqua" w:hAnsi="Book Antiqua"/>
              </w:rPr>
            </w:pPr>
          </w:p>
        </w:tc>
      </w:tr>
      <w:tr w:rsidR="00860825" w:rsidRPr="00B044D9" w:rsidTr="002E5313">
        <w:trPr>
          <w:trHeight w:val="264"/>
        </w:trPr>
        <w:tc>
          <w:tcPr>
            <w:tcW w:w="709" w:type="dxa"/>
          </w:tcPr>
          <w:p w:rsidR="00860825" w:rsidRDefault="00860825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7" w:type="dxa"/>
          </w:tcPr>
          <w:p w:rsidR="00860825" w:rsidRPr="0007096F" w:rsidRDefault="00860825" w:rsidP="00794FB5"/>
        </w:tc>
        <w:tc>
          <w:tcPr>
            <w:tcW w:w="2835" w:type="dxa"/>
          </w:tcPr>
          <w:p w:rsidR="00860825" w:rsidRPr="00B044D9" w:rsidRDefault="00860825" w:rsidP="00F24A24">
            <w:pPr>
              <w:rPr>
                <w:rFonts w:ascii="Book Antiqua" w:hAnsi="Book Antiqua"/>
              </w:rPr>
            </w:pPr>
          </w:p>
        </w:tc>
      </w:tr>
    </w:tbl>
    <w:p w:rsidR="004C25A2" w:rsidRDefault="004C25A2" w:rsidP="00F24A2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6237"/>
        <w:gridCol w:w="2835"/>
      </w:tblGrid>
      <w:tr w:rsidR="004C25A2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6842C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42C0">
              <w:rPr>
                <w:rFonts w:ascii="Book Antiqua" w:hAnsi="Book Antiqua"/>
                <w:b/>
                <w:sz w:val="24"/>
                <w:szCs w:val="24"/>
              </w:rPr>
              <w:t>VI - PACTU</w:t>
            </w:r>
            <w:r>
              <w:rPr>
                <w:rFonts w:ascii="Book Antiqua" w:hAnsi="Book Antiqua"/>
                <w:b/>
                <w:sz w:val="24"/>
                <w:szCs w:val="24"/>
              </w:rPr>
              <w:t>AÇÕES (PROPOSIÇÃO OPERACIONAL CI</w:t>
            </w:r>
            <w:r w:rsidRPr="006842C0">
              <w:rPr>
                <w:rFonts w:ascii="Book Antiqua" w:hAnsi="Book Antiqua"/>
                <w:b/>
                <w:sz w:val="24"/>
                <w:szCs w:val="24"/>
              </w:rPr>
              <w:t>R/MT)</w:t>
            </w:r>
          </w:p>
        </w:tc>
      </w:tr>
      <w:tr w:rsidR="004C25A2" w:rsidTr="002E5313">
        <w:tc>
          <w:tcPr>
            <w:tcW w:w="709" w:type="dxa"/>
          </w:tcPr>
          <w:p w:rsidR="004C25A2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lastRenderedPageBreak/>
              <w:t>N°</w:t>
            </w:r>
          </w:p>
          <w:p w:rsidR="00813B06" w:rsidRPr="00977CE0" w:rsidRDefault="00813B06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001</w:t>
            </w:r>
          </w:p>
        </w:tc>
        <w:tc>
          <w:tcPr>
            <w:tcW w:w="6237" w:type="dxa"/>
          </w:tcPr>
          <w:p w:rsidR="004C25A2" w:rsidRPr="00977CE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4C25A2" w:rsidRDefault="001568C0" w:rsidP="001568C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C225D0">
              <w:rPr>
                <w:sz w:val="24"/>
                <w:szCs w:val="24"/>
              </w:rPr>
              <w:t>Aprovar o Plano de Aplicação de Recursos financeiros referente as ações  de Vigilância e controle do vet</w:t>
            </w:r>
            <w:r w:rsidRPr="000C4DF4">
              <w:rPr>
                <w:sz w:val="24"/>
                <w:szCs w:val="24"/>
              </w:rPr>
              <w:t xml:space="preserve">or Aedes Aegypti, transmissor  da Dengue, Zika e febre Chikungunya o do município de </w:t>
            </w:r>
            <w:r w:rsidRPr="001568C0">
              <w:rPr>
                <w:b/>
                <w:sz w:val="24"/>
                <w:szCs w:val="24"/>
              </w:rPr>
              <w:t>Tapurah</w:t>
            </w:r>
            <w:r w:rsidRPr="000C4DF4">
              <w:rPr>
                <w:sz w:val="24"/>
                <w:szCs w:val="24"/>
              </w:rPr>
              <w:t>, situado na Região de Saúde Teles Pires do Estado de Mato Grosso.</w:t>
            </w:r>
          </w:p>
          <w:p w:rsidR="001568C0" w:rsidRDefault="001568C0" w:rsidP="001568C0">
            <w:pPr>
              <w:spacing w:before="20" w:after="20"/>
              <w:jc w:val="both"/>
              <w:rPr>
                <w:sz w:val="24"/>
                <w:szCs w:val="24"/>
              </w:rPr>
            </w:pPr>
          </w:p>
          <w:p w:rsidR="001568C0" w:rsidRDefault="001568C0" w:rsidP="001568C0">
            <w:pPr>
              <w:spacing w:before="20" w:after="20"/>
              <w:jc w:val="both"/>
              <w:rPr>
                <w:sz w:val="24"/>
                <w:szCs w:val="24"/>
              </w:rPr>
            </w:pPr>
          </w:p>
          <w:p w:rsidR="001568C0" w:rsidRDefault="001568C0" w:rsidP="001568C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0C4DF4">
              <w:rPr>
                <w:sz w:val="24"/>
                <w:szCs w:val="24"/>
              </w:rPr>
              <w:t xml:space="preserve">Aprovar o Plano de Aplicação de Recursos financeiros referente as ações  de Vigilância e controle do vetor Aedes Aegypti, transmissor  da Dengue, Zika e febre Chikungunya o do município de </w:t>
            </w:r>
            <w:r w:rsidRPr="001568C0">
              <w:rPr>
                <w:b/>
                <w:sz w:val="24"/>
                <w:szCs w:val="24"/>
              </w:rPr>
              <w:t>Ipiranga do Norte</w:t>
            </w:r>
            <w:r w:rsidRPr="000C4DF4">
              <w:rPr>
                <w:sz w:val="24"/>
                <w:szCs w:val="24"/>
              </w:rPr>
              <w:t>, situado na Região de Saúde Teles Pires do Estado de Mato Grosso</w:t>
            </w:r>
          </w:p>
          <w:p w:rsidR="001568C0" w:rsidRPr="00977CE0" w:rsidRDefault="001568C0" w:rsidP="001568C0">
            <w:pPr>
              <w:spacing w:before="20" w:after="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5A2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  <w:p w:rsidR="000504ED" w:rsidRDefault="001568C0" w:rsidP="00F24A24">
            <w:pPr>
              <w:rPr>
                <w:b/>
                <w:sz w:val="24"/>
                <w:szCs w:val="24"/>
              </w:rPr>
            </w:pPr>
            <w:r w:rsidRPr="00C225D0">
              <w:rPr>
                <w:b/>
                <w:sz w:val="24"/>
                <w:szCs w:val="24"/>
                <w:u w:val="single"/>
              </w:rPr>
              <w:t>RESOLU</w:t>
            </w:r>
            <w:r w:rsidRPr="00B54F32">
              <w:rPr>
                <w:b/>
                <w:sz w:val="24"/>
                <w:szCs w:val="24"/>
                <w:u w:val="single"/>
              </w:rPr>
              <w:t>ÇÕES</w:t>
            </w:r>
            <w:r w:rsidRPr="00C225D0">
              <w:rPr>
                <w:b/>
                <w:sz w:val="24"/>
                <w:szCs w:val="24"/>
              </w:rPr>
              <w:t xml:space="preserve"> - Resolução Nº 011 da Comissão Intergestores Regional – CIR Teles Pires/MT de 30 de março de 2016 </w:t>
            </w:r>
          </w:p>
          <w:p w:rsidR="001568C0" w:rsidRDefault="001568C0" w:rsidP="00F24A24">
            <w:pPr>
              <w:rPr>
                <w:b/>
                <w:sz w:val="24"/>
                <w:szCs w:val="24"/>
              </w:rPr>
            </w:pPr>
          </w:p>
          <w:p w:rsidR="001568C0" w:rsidRDefault="001568C0" w:rsidP="00F24A24">
            <w:pPr>
              <w:rPr>
                <w:b/>
                <w:sz w:val="24"/>
                <w:szCs w:val="24"/>
              </w:rPr>
            </w:pPr>
            <w:r w:rsidRPr="00C225D0">
              <w:rPr>
                <w:b/>
                <w:sz w:val="24"/>
                <w:szCs w:val="24"/>
              </w:rPr>
              <w:t>Resolução Nº 01</w:t>
            </w:r>
            <w:r>
              <w:rPr>
                <w:b/>
                <w:sz w:val="24"/>
                <w:szCs w:val="24"/>
              </w:rPr>
              <w:t>2</w:t>
            </w:r>
            <w:r w:rsidRPr="00C225D0">
              <w:rPr>
                <w:b/>
                <w:sz w:val="24"/>
                <w:szCs w:val="24"/>
              </w:rPr>
              <w:t xml:space="preserve"> da Comissão Intergestores Regional – CIR Teles Pires/MT de 30 de março de 2016 </w:t>
            </w:r>
            <w:r w:rsidRPr="000C4DF4">
              <w:rPr>
                <w:sz w:val="24"/>
                <w:szCs w:val="24"/>
              </w:rPr>
              <w:t xml:space="preserve"> </w:t>
            </w:r>
          </w:p>
          <w:p w:rsidR="001568C0" w:rsidRDefault="001568C0" w:rsidP="00F24A24">
            <w:pPr>
              <w:rPr>
                <w:b/>
                <w:sz w:val="24"/>
                <w:szCs w:val="24"/>
              </w:rPr>
            </w:pPr>
          </w:p>
          <w:p w:rsidR="001568C0" w:rsidRPr="00977CE0" w:rsidRDefault="001568C0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E0544C" w:rsidRPr="004C25A2" w:rsidRDefault="00E0544C" w:rsidP="004C25A2"/>
    <w:sectPr w:rsidR="00E0544C" w:rsidRPr="004C25A2" w:rsidSect="00913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69" w:right="985" w:bottom="1701" w:left="1800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32" w:rsidRDefault="00B20B32" w:rsidP="00FD497B">
      <w:r>
        <w:separator/>
      </w:r>
    </w:p>
  </w:endnote>
  <w:endnote w:type="continuationSeparator" w:id="0">
    <w:p w:rsidR="00B20B32" w:rsidRDefault="00B20B3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04D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>
                                <v:imagedata r:id="rId2" o:title=""/>
                              </v:shape>
                              <o:OLEObject Type="Embed" ProgID="PBrush" ShapeID="_x0000_i1026" DrawAspect="Content" ObjectID="_1579596087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2.8pt;height:55.6pt">
                          <v:imagedata r:id="rId2" o:title=""/>
                        </v:shape>
                        <o:OLEObject Type="Embed" ProgID="PBrush" ShapeID="_x0000_i1026" DrawAspect="Content" ObjectID="_157959608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32" w:rsidRDefault="00B20B32" w:rsidP="00FD497B">
      <w:r>
        <w:separator/>
      </w:r>
    </w:p>
  </w:footnote>
  <w:footnote w:type="continuationSeparator" w:id="0">
    <w:p w:rsidR="00B20B32" w:rsidRDefault="00B20B3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BE04D7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  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Rua das Avencas, 2072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CEP: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  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 xml:space="preserve">End: </w:t>
                    </w:r>
                    <w:r>
                      <w:rPr>
                        <w:b/>
                        <w:sz w:val="18"/>
                        <w:szCs w:val="18"/>
                      </w:rPr>
                      <w:t>Rua das Avencas, 2072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     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CEP:</w:t>
                    </w:r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C819A9" w:rsidRDefault="00FB6D0B" w:rsidP="00913D6B">
    <w:pPr>
      <w:pStyle w:val="Cabealho"/>
      <w:tabs>
        <w:tab w:val="clear" w:pos="4320"/>
        <w:tab w:val="clear" w:pos="8640"/>
        <w:tab w:val="left" w:pos="5835"/>
      </w:tabs>
      <w:ind w:left="-992" w:right="-241"/>
      <w:jc w:val="center"/>
      <w:rPr>
        <w:sz w:val="20"/>
        <w:szCs w:val="20"/>
      </w:rPr>
    </w:pPr>
    <w:r>
      <w:t xml:space="preserve">                                                                                                </w:t>
    </w:r>
    <w:r w:rsidRPr="00C819A9">
      <w:rPr>
        <w:sz w:val="20"/>
        <w:szCs w:val="20"/>
      </w:rPr>
      <w:t>MATO GROSSO ESTADO DE TRANSFORMAÇÃO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3" w:right="-241"/>
      <w:jc w:val="right"/>
      <w:rPr>
        <w:sz w:val="20"/>
        <w:szCs w:val="20"/>
      </w:rPr>
    </w:pPr>
    <w:r>
      <w:t xml:space="preserve">       </w:t>
    </w:r>
    <w:r w:rsidRPr="00C819A9">
      <w:rPr>
        <w:sz w:val="20"/>
        <w:szCs w:val="20"/>
      </w:rPr>
      <w:t>www.mt.gov.br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504ED"/>
    <w:rsid w:val="00062013"/>
    <w:rsid w:val="000C0978"/>
    <w:rsid w:val="000D4D25"/>
    <w:rsid w:val="001054BF"/>
    <w:rsid w:val="00107B67"/>
    <w:rsid w:val="001133A8"/>
    <w:rsid w:val="001145DA"/>
    <w:rsid w:val="001176D5"/>
    <w:rsid w:val="00141D02"/>
    <w:rsid w:val="00155DD5"/>
    <w:rsid w:val="001568C0"/>
    <w:rsid w:val="00161A7A"/>
    <w:rsid w:val="00163C0D"/>
    <w:rsid w:val="00194265"/>
    <w:rsid w:val="001B4FCE"/>
    <w:rsid w:val="001D1681"/>
    <w:rsid w:val="001D4EAC"/>
    <w:rsid w:val="00205131"/>
    <w:rsid w:val="0020797F"/>
    <w:rsid w:val="002079DC"/>
    <w:rsid w:val="00215471"/>
    <w:rsid w:val="002206D7"/>
    <w:rsid w:val="00231191"/>
    <w:rsid w:val="00232CB1"/>
    <w:rsid w:val="0025653D"/>
    <w:rsid w:val="00257411"/>
    <w:rsid w:val="00295909"/>
    <w:rsid w:val="002A5016"/>
    <w:rsid w:val="002B7694"/>
    <w:rsid w:val="002E5313"/>
    <w:rsid w:val="002F6EAF"/>
    <w:rsid w:val="003220EA"/>
    <w:rsid w:val="00331143"/>
    <w:rsid w:val="00331FE7"/>
    <w:rsid w:val="00343936"/>
    <w:rsid w:val="00364E42"/>
    <w:rsid w:val="00370AB0"/>
    <w:rsid w:val="00375E70"/>
    <w:rsid w:val="00376B9D"/>
    <w:rsid w:val="00383FFD"/>
    <w:rsid w:val="003A0C68"/>
    <w:rsid w:val="003B76F9"/>
    <w:rsid w:val="003D304D"/>
    <w:rsid w:val="003D4804"/>
    <w:rsid w:val="003E3DF8"/>
    <w:rsid w:val="003F02F4"/>
    <w:rsid w:val="00406DC0"/>
    <w:rsid w:val="00414740"/>
    <w:rsid w:val="00414FF3"/>
    <w:rsid w:val="00423AB0"/>
    <w:rsid w:val="004320D9"/>
    <w:rsid w:val="00485B2E"/>
    <w:rsid w:val="00491F12"/>
    <w:rsid w:val="004B3142"/>
    <w:rsid w:val="004C1898"/>
    <w:rsid w:val="004C25A2"/>
    <w:rsid w:val="004C51F6"/>
    <w:rsid w:val="004F4160"/>
    <w:rsid w:val="00506EF4"/>
    <w:rsid w:val="00520C9C"/>
    <w:rsid w:val="005604D8"/>
    <w:rsid w:val="005667CA"/>
    <w:rsid w:val="00573424"/>
    <w:rsid w:val="005926D1"/>
    <w:rsid w:val="005963FE"/>
    <w:rsid w:val="005970CD"/>
    <w:rsid w:val="005A512C"/>
    <w:rsid w:val="005E35F2"/>
    <w:rsid w:val="00602F5F"/>
    <w:rsid w:val="00602F9E"/>
    <w:rsid w:val="00604CC5"/>
    <w:rsid w:val="006120B9"/>
    <w:rsid w:val="00620A72"/>
    <w:rsid w:val="00632168"/>
    <w:rsid w:val="0064474D"/>
    <w:rsid w:val="00655E7C"/>
    <w:rsid w:val="0068108F"/>
    <w:rsid w:val="006A2983"/>
    <w:rsid w:val="006A3F7D"/>
    <w:rsid w:val="007034D5"/>
    <w:rsid w:val="007051CE"/>
    <w:rsid w:val="007142E3"/>
    <w:rsid w:val="007144C6"/>
    <w:rsid w:val="0072618F"/>
    <w:rsid w:val="007522CE"/>
    <w:rsid w:val="0077606D"/>
    <w:rsid w:val="00781668"/>
    <w:rsid w:val="00794FB5"/>
    <w:rsid w:val="007957BA"/>
    <w:rsid w:val="007B364A"/>
    <w:rsid w:val="008050A8"/>
    <w:rsid w:val="00813B06"/>
    <w:rsid w:val="00813C9A"/>
    <w:rsid w:val="00813D2E"/>
    <w:rsid w:val="00843888"/>
    <w:rsid w:val="00853956"/>
    <w:rsid w:val="00853B8A"/>
    <w:rsid w:val="00860825"/>
    <w:rsid w:val="008663E0"/>
    <w:rsid w:val="008764A0"/>
    <w:rsid w:val="00881E36"/>
    <w:rsid w:val="00884BFF"/>
    <w:rsid w:val="00890ADA"/>
    <w:rsid w:val="0089155C"/>
    <w:rsid w:val="00896915"/>
    <w:rsid w:val="00897715"/>
    <w:rsid w:val="008A72F1"/>
    <w:rsid w:val="008C2022"/>
    <w:rsid w:val="008E6C94"/>
    <w:rsid w:val="008F484A"/>
    <w:rsid w:val="008F7C14"/>
    <w:rsid w:val="00902621"/>
    <w:rsid w:val="00906AD8"/>
    <w:rsid w:val="00913D6B"/>
    <w:rsid w:val="00921E14"/>
    <w:rsid w:val="00925A13"/>
    <w:rsid w:val="009267EE"/>
    <w:rsid w:val="00947517"/>
    <w:rsid w:val="00952B53"/>
    <w:rsid w:val="0096752F"/>
    <w:rsid w:val="00971331"/>
    <w:rsid w:val="009A0A04"/>
    <w:rsid w:val="009C10CF"/>
    <w:rsid w:val="009D0EFC"/>
    <w:rsid w:val="009F0DDA"/>
    <w:rsid w:val="009F19B1"/>
    <w:rsid w:val="009F6F73"/>
    <w:rsid w:val="00A20AE2"/>
    <w:rsid w:val="00A365F6"/>
    <w:rsid w:val="00A4475C"/>
    <w:rsid w:val="00A465CD"/>
    <w:rsid w:val="00A73152"/>
    <w:rsid w:val="00A75E70"/>
    <w:rsid w:val="00A863D9"/>
    <w:rsid w:val="00AB3871"/>
    <w:rsid w:val="00AD4CD9"/>
    <w:rsid w:val="00AE3809"/>
    <w:rsid w:val="00AE5D93"/>
    <w:rsid w:val="00AF1DBB"/>
    <w:rsid w:val="00B01B55"/>
    <w:rsid w:val="00B17765"/>
    <w:rsid w:val="00B20B32"/>
    <w:rsid w:val="00B20C94"/>
    <w:rsid w:val="00B250CB"/>
    <w:rsid w:val="00B32E6D"/>
    <w:rsid w:val="00B730AF"/>
    <w:rsid w:val="00BE04D7"/>
    <w:rsid w:val="00BF1315"/>
    <w:rsid w:val="00C116FA"/>
    <w:rsid w:val="00C21D21"/>
    <w:rsid w:val="00C532CA"/>
    <w:rsid w:val="00C71D62"/>
    <w:rsid w:val="00C775D5"/>
    <w:rsid w:val="00C819A9"/>
    <w:rsid w:val="00C855A2"/>
    <w:rsid w:val="00CB2214"/>
    <w:rsid w:val="00CC5ED7"/>
    <w:rsid w:val="00CD4C0F"/>
    <w:rsid w:val="00D03A33"/>
    <w:rsid w:val="00D0689C"/>
    <w:rsid w:val="00D24131"/>
    <w:rsid w:val="00D3090D"/>
    <w:rsid w:val="00D43735"/>
    <w:rsid w:val="00D76C75"/>
    <w:rsid w:val="00DB0F54"/>
    <w:rsid w:val="00DB3977"/>
    <w:rsid w:val="00DB7883"/>
    <w:rsid w:val="00DE514E"/>
    <w:rsid w:val="00DF2779"/>
    <w:rsid w:val="00DF3BD7"/>
    <w:rsid w:val="00E00825"/>
    <w:rsid w:val="00E043AA"/>
    <w:rsid w:val="00E04EA5"/>
    <w:rsid w:val="00E0544C"/>
    <w:rsid w:val="00E2402B"/>
    <w:rsid w:val="00E47B09"/>
    <w:rsid w:val="00E54773"/>
    <w:rsid w:val="00E56792"/>
    <w:rsid w:val="00E645D7"/>
    <w:rsid w:val="00E662AE"/>
    <w:rsid w:val="00E920DD"/>
    <w:rsid w:val="00EA31FB"/>
    <w:rsid w:val="00EB273E"/>
    <w:rsid w:val="00EC28A3"/>
    <w:rsid w:val="00ED6DA7"/>
    <w:rsid w:val="00EE2477"/>
    <w:rsid w:val="00EE6D01"/>
    <w:rsid w:val="00F03EFB"/>
    <w:rsid w:val="00F1407E"/>
    <w:rsid w:val="00F24A24"/>
    <w:rsid w:val="00F3099A"/>
    <w:rsid w:val="00F44BF1"/>
    <w:rsid w:val="00F7053D"/>
    <w:rsid w:val="00F72453"/>
    <w:rsid w:val="00F72BC5"/>
    <w:rsid w:val="00F836E3"/>
    <w:rsid w:val="00F87B7F"/>
    <w:rsid w:val="00F9229E"/>
    <w:rsid w:val="00FA0BB9"/>
    <w:rsid w:val="00FB6D0B"/>
    <w:rsid w:val="00FD497B"/>
    <w:rsid w:val="00FD577F"/>
    <w:rsid w:val="00FD5FAF"/>
    <w:rsid w:val="00FE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43C267E3-5768-4F76-A8A0-0F385980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fatimaricci</dc:creator>
  <cp:lastModifiedBy>marialuciley</cp:lastModifiedBy>
  <cp:revision>2</cp:revision>
  <cp:lastPrinted>2016-04-28T11:54:00Z</cp:lastPrinted>
  <dcterms:created xsi:type="dcterms:W3CDTF">2018-02-08T14:55:00Z</dcterms:created>
  <dcterms:modified xsi:type="dcterms:W3CDTF">2018-02-08T14:55:00Z</dcterms:modified>
</cp:coreProperties>
</file>